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5335" w:rsidRPr="00475335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5335">
        <w:rPr>
          <w:rFonts w:ascii="Times New Roman" w:hAnsi="Times New Roman" w:cs="Times New Roman"/>
          <w:b/>
          <w:bCs/>
          <w:sz w:val="24"/>
          <w:szCs w:val="24"/>
        </w:rPr>
        <w:t>Аннотация</w:t>
      </w:r>
      <w:r w:rsidR="00AA20D2" w:rsidRPr="0047533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AA20D2" w:rsidRPr="00475335" w:rsidRDefault="00475335" w:rsidP="00AA20D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5335">
        <w:rPr>
          <w:rFonts w:ascii="Times New Roman" w:hAnsi="Times New Roman" w:cs="Times New Roman"/>
          <w:b/>
          <w:bCs/>
          <w:sz w:val="24"/>
          <w:szCs w:val="24"/>
        </w:rPr>
        <w:t>к</w:t>
      </w:r>
      <w:r w:rsidR="00AA20D2" w:rsidRPr="00475335">
        <w:rPr>
          <w:rFonts w:ascii="Times New Roman" w:hAnsi="Times New Roman" w:cs="Times New Roman"/>
          <w:b/>
          <w:bCs/>
          <w:sz w:val="24"/>
          <w:szCs w:val="24"/>
        </w:rPr>
        <w:t xml:space="preserve"> рабочей программе</w:t>
      </w:r>
      <w:r w:rsidRPr="0047533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A20D2" w:rsidRPr="00475335">
        <w:rPr>
          <w:rFonts w:ascii="Times New Roman" w:hAnsi="Times New Roman" w:cs="Times New Roman"/>
          <w:b/>
          <w:bCs/>
          <w:sz w:val="24"/>
          <w:szCs w:val="24"/>
        </w:rPr>
        <w:t>по английскому языку</w:t>
      </w:r>
    </w:p>
    <w:p w:rsidR="00252114" w:rsidRPr="00475335" w:rsidRDefault="00AA20D2" w:rsidP="00AA20D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5335">
        <w:rPr>
          <w:rFonts w:ascii="Times New Roman" w:hAnsi="Times New Roman" w:cs="Times New Roman"/>
          <w:b/>
          <w:bCs/>
          <w:sz w:val="24"/>
          <w:szCs w:val="24"/>
        </w:rPr>
        <w:t xml:space="preserve">для </w:t>
      </w:r>
      <w:r w:rsidR="00075FA5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865845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D67726" w:rsidRPr="00475335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04128C" w:rsidRPr="00475335">
        <w:rPr>
          <w:rFonts w:ascii="Times New Roman" w:hAnsi="Times New Roman" w:cs="Times New Roman"/>
          <w:b/>
          <w:bCs/>
          <w:sz w:val="24"/>
          <w:szCs w:val="24"/>
        </w:rPr>
        <w:t>х</w:t>
      </w:r>
      <w:r w:rsidRPr="00475335">
        <w:rPr>
          <w:rFonts w:ascii="Times New Roman" w:hAnsi="Times New Roman" w:cs="Times New Roman"/>
          <w:b/>
          <w:bCs/>
          <w:sz w:val="24"/>
          <w:szCs w:val="24"/>
        </w:rPr>
        <w:t xml:space="preserve"> классов</w:t>
      </w:r>
    </w:p>
    <w:p w:rsidR="006B365D" w:rsidRPr="00475335" w:rsidRDefault="00475335" w:rsidP="0048512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5335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5335">
        <w:rPr>
          <w:rFonts w:ascii="Times New Roman" w:hAnsi="Times New Roman" w:cs="Times New Roman"/>
          <w:sz w:val="24"/>
          <w:szCs w:val="24"/>
        </w:rPr>
        <w:t xml:space="preserve"> </w:t>
      </w:r>
      <w:r w:rsidR="00682BE9" w:rsidRPr="00475335">
        <w:rPr>
          <w:rFonts w:ascii="Times New Roman" w:hAnsi="Times New Roman" w:cs="Times New Roman"/>
          <w:sz w:val="24"/>
          <w:szCs w:val="24"/>
        </w:rPr>
        <w:t xml:space="preserve">Основное общее образование - </w:t>
      </w:r>
      <w:r w:rsidR="00485121" w:rsidRPr="00475335">
        <w:rPr>
          <w:rFonts w:ascii="Times New Roman" w:hAnsi="Times New Roman" w:cs="Times New Roman"/>
          <w:sz w:val="24"/>
          <w:szCs w:val="24"/>
        </w:rPr>
        <w:t xml:space="preserve"> </w:t>
      </w:r>
      <w:r w:rsidR="00075FA5">
        <w:rPr>
          <w:rFonts w:ascii="Times New Roman" w:hAnsi="Times New Roman" w:cs="Times New Roman"/>
          <w:sz w:val="24"/>
          <w:szCs w:val="24"/>
        </w:rPr>
        <w:t>1</w:t>
      </w:r>
      <w:r w:rsidR="00230320">
        <w:rPr>
          <w:rFonts w:ascii="Times New Roman" w:hAnsi="Times New Roman" w:cs="Times New Roman"/>
          <w:sz w:val="24"/>
          <w:szCs w:val="24"/>
        </w:rPr>
        <w:t>1</w:t>
      </w:r>
      <w:bookmarkStart w:id="0" w:name="_GoBack"/>
      <w:bookmarkEnd w:id="0"/>
      <w:r w:rsidR="00D67726" w:rsidRPr="00475335">
        <w:rPr>
          <w:rFonts w:ascii="Times New Roman" w:hAnsi="Times New Roman" w:cs="Times New Roman"/>
          <w:sz w:val="24"/>
          <w:szCs w:val="24"/>
        </w:rPr>
        <w:t xml:space="preserve"> </w:t>
      </w:r>
      <w:r w:rsidR="00682BE9" w:rsidRPr="00475335">
        <w:rPr>
          <w:rFonts w:ascii="Times New Roman" w:hAnsi="Times New Roman" w:cs="Times New Roman"/>
          <w:sz w:val="24"/>
          <w:szCs w:val="24"/>
        </w:rPr>
        <w:t>класс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235"/>
        <w:gridCol w:w="8113"/>
      </w:tblGrid>
      <w:tr w:rsidR="006F4EA3" w:rsidRPr="00475335" w:rsidTr="00252114">
        <w:tc>
          <w:tcPr>
            <w:tcW w:w="2235" w:type="dxa"/>
          </w:tcPr>
          <w:p w:rsidR="006F4EA3" w:rsidRPr="00475335" w:rsidRDefault="00252114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33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:rsidR="00252114" w:rsidRPr="00475335" w:rsidRDefault="003A6AE0" w:rsidP="00682BE9">
            <w:pPr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Николаева Елена Владимировна</w:t>
            </w:r>
            <w:r w:rsidR="00AE7377" w:rsidRPr="00AE7377">
              <w:rPr>
                <w:rFonts w:ascii="Times New Roman" w:hAnsi="Times New Roman" w:cs="Times New Roman"/>
                <w:sz w:val="24"/>
                <w:szCs w:val="24"/>
              </w:rPr>
              <w:t>, учитель высшей категории</w:t>
            </w:r>
          </w:p>
        </w:tc>
      </w:tr>
      <w:tr w:rsidR="00252114" w:rsidRPr="00475335" w:rsidTr="00252114">
        <w:tc>
          <w:tcPr>
            <w:tcW w:w="2235" w:type="dxa"/>
          </w:tcPr>
          <w:p w:rsidR="00252114" w:rsidRPr="00475335" w:rsidRDefault="00252114" w:rsidP="008A4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335">
              <w:rPr>
                <w:rFonts w:ascii="Times New Roman" w:hAnsi="Times New Roman" w:cs="Times New Roman"/>
                <w:sz w:val="24"/>
                <w:szCs w:val="24"/>
              </w:rPr>
              <w:t>Нормативно- правовые документы</w:t>
            </w:r>
          </w:p>
        </w:tc>
        <w:tc>
          <w:tcPr>
            <w:tcW w:w="8113" w:type="dxa"/>
          </w:tcPr>
          <w:p w:rsidR="00C2685C" w:rsidRDefault="00C2685C" w:rsidP="00C2685C">
            <w:pPr>
              <w:pStyle w:val="aa"/>
              <w:numPr>
                <w:ilvl w:val="0"/>
                <w:numId w:val="13"/>
              </w:numPr>
              <w:tabs>
                <w:tab w:val="left" w:pos="479"/>
              </w:tabs>
              <w:ind w:left="211" w:hanging="211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Федеральный закон от 29.12.2012 N 273-ФЗ (ред. от 04.08.2023) "Об образовании в Российской Федерации" (с изм. и доп., вступ. в силу с 01.09.2023).</w:t>
            </w:r>
          </w:p>
          <w:p w:rsidR="00C2685C" w:rsidRDefault="00C2685C" w:rsidP="00C2685C">
            <w:pPr>
              <w:pStyle w:val="a4"/>
              <w:numPr>
                <w:ilvl w:val="0"/>
                <w:numId w:val="13"/>
              </w:numPr>
              <w:shd w:val="clear" w:color="auto" w:fill="FFFFFF"/>
              <w:spacing w:after="255" w:line="300" w:lineRule="atLeast"/>
              <w:ind w:left="211" w:hanging="211"/>
              <w:jc w:val="both"/>
              <w:outlineLvl w:val="1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Приказ Министерства просвещения РФ от 22 марта 2021 г. № 115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образования».</w:t>
            </w:r>
          </w:p>
          <w:p w:rsidR="00C2685C" w:rsidRDefault="00C2685C" w:rsidP="00C2685C">
            <w:pPr>
              <w:pStyle w:val="a4"/>
              <w:numPr>
                <w:ilvl w:val="0"/>
                <w:numId w:val="13"/>
              </w:numPr>
              <w:ind w:left="211" w:hanging="211"/>
              <w:jc w:val="both"/>
            </w:pPr>
            <w:r>
              <w:rPr>
                <w:shd w:val="clear" w:color="auto" w:fill="FFFFFF"/>
              </w:rPr>
              <w:t>Приказ Министерства просвещения Российской Федерации от 21.09.2022 № 858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учебников».</w:t>
            </w:r>
          </w:p>
          <w:p w:rsidR="00C2685C" w:rsidRDefault="00C2685C" w:rsidP="00C2685C">
            <w:pPr>
              <w:pStyle w:val="aa"/>
              <w:numPr>
                <w:ilvl w:val="0"/>
                <w:numId w:val="13"/>
              </w:numPr>
              <w:tabs>
                <w:tab w:val="left" w:pos="479"/>
              </w:tabs>
              <w:suppressAutoHyphens/>
              <w:ind w:left="211" w:hanging="211"/>
              <w:contextualSpacing/>
              <w:jc w:val="both"/>
              <w:rPr>
                <w:rFonts w:cs="Times New Roman"/>
                <w:i/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Приказ Министерства просвещения Российской Федерации от 18.05.2023 № 371 «Об утверждении федеральной образовательной программы среднего общего образования».</w:t>
            </w:r>
          </w:p>
          <w:p w:rsidR="00C2685C" w:rsidRDefault="00C2685C" w:rsidP="00C2685C">
            <w:pPr>
              <w:pStyle w:val="a4"/>
              <w:numPr>
                <w:ilvl w:val="0"/>
                <w:numId w:val="13"/>
              </w:numPr>
              <w:shd w:val="clear" w:color="auto" w:fill="FFFFFF"/>
              <w:spacing w:after="255" w:line="300" w:lineRule="atLeast"/>
              <w:ind w:left="211" w:hanging="211"/>
              <w:jc w:val="both"/>
              <w:outlineLvl w:val="1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Приказ Министерства просвещения РФ от 31 мая 2021 г. № 287 «Об утверждении федерального государственного образовательного стандарта основного общего образования».</w:t>
            </w:r>
          </w:p>
          <w:p w:rsidR="00252114" w:rsidRPr="001F37CB" w:rsidRDefault="00C2685C" w:rsidP="00865845">
            <w:pPr>
              <w:pStyle w:val="a4"/>
              <w:numPr>
                <w:ilvl w:val="0"/>
                <w:numId w:val="13"/>
              </w:numPr>
              <w:ind w:left="211" w:hanging="211"/>
              <w:jc w:val="both"/>
            </w:pPr>
            <w:r>
              <w:t>Учебный план МАОУ г. Хабаровска «ЛИТ» на 202</w:t>
            </w:r>
            <w:r w:rsidR="00865845">
              <w:t>4</w:t>
            </w:r>
            <w:r>
              <w:t>/202</w:t>
            </w:r>
            <w:r w:rsidR="00865845">
              <w:t>5</w:t>
            </w:r>
            <w:r>
              <w:t xml:space="preserve"> учебный год.</w:t>
            </w:r>
          </w:p>
        </w:tc>
      </w:tr>
      <w:tr w:rsidR="00252114" w:rsidRPr="00475335" w:rsidTr="00252114">
        <w:tc>
          <w:tcPr>
            <w:tcW w:w="2235" w:type="dxa"/>
          </w:tcPr>
          <w:p w:rsidR="00252114" w:rsidRPr="00475335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335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</w:tcPr>
          <w:p w:rsidR="00252114" w:rsidRPr="00475335" w:rsidRDefault="0004128C" w:rsidP="00075F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335">
              <w:rPr>
                <w:rFonts w:ascii="Times New Roman" w:hAnsi="Times New Roman" w:cs="Times New Roman"/>
                <w:sz w:val="24"/>
                <w:szCs w:val="24"/>
              </w:rPr>
              <w:t xml:space="preserve">Учебник: «Английский в фокусе» для </w:t>
            </w:r>
            <w:r w:rsidR="00075FA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475335">
              <w:rPr>
                <w:rFonts w:ascii="Times New Roman" w:hAnsi="Times New Roman" w:cs="Times New Roman"/>
                <w:sz w:val="24"/>
                <w:szCs w:val="24"/>
              </w:rPr>
              <w:t xml:space="preserve"> класса, авторы Афанасьева О. В., Дули Дж., Михеева И. В., Оби Б., Эванс В.  М.: Просвещение; </w:t>
            </w:r>
            <w:r w:rsidR="00475335" w:rsidRPr="00475335">
              <w:rPr>
                <w:rFonts w:ascii="Times New Roman" w:hAnsi="Times New Roman" w:cs="Times New Roman"/>
                <w:sz w:val="24"/>
                <w:szCs w:val="24"/>
              </w:rPr>
              <w:t>UK:</w:t>
            </w:r>
            <w:r w:rsidR="00A521BB">
              <w:rPr>
                <w:rFonts w:ascii="Times New Roman" w:hAnsi="Times New Roman" w:cs="Times New Roman"/>
                <w:sz w:val="24"/>
                <w:szCs w:val="24"/>
              </w:rPr>
              <w:t xml:space="preserve"> Express Publishing, 20</w:t>
            </w:r>
            <w:r w:rsidR="0049414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47533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252114" w:rsidRPr="00475335" w:rsidTr="00252114">
        <w:tc>
          <w:tcPr>
            <w:tcW w:w="2235" w:type="dxa"/>
          </w:tcPr>
          <w:p w:rsidR="00252114" w:rsidRPr="00475335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335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:rsidR="00C2685C" w:rsidRPr="00C2685C" w:rsidRDefault="00C2685C" w:rsidP="00C2685C">
            <w:pPr>
              <w:ind w:left="67"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68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Иностранный язык признается как ценный ресурс личности для социальной адаптации и самореализации (в том числе в профессии), инструмент развития умений поиска, обработки и использования информации в познавательных целях; одно из средств воспитания качеств гражданина, патриота, развития национального самосознания, стремления к взаимопониманию между людьми разных стран и народов.</w:t>
            </w:r>
          </w:p>
          <w:p w:rsidR="00C2685C" w:rsidRPr="00C2685C" w:rsidRDefault="00C2685C" w:rsidP="00C2685C">
            <w:pPr>
              <w:ind w:left="67"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68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прагматическом уровне целью иноязычного образования (базовый уровень владения английским языком) на уровне среднего общего образования провозглашено развитие и совершенствование коммуникативной компетенции обучающихся, сформированной на предыдущих уровнях общего образования, в единстве таких её составляющих, как речевая, языковая, социокультурная, компенсаторная и метапредметная компетенции:</w:t>
            </w:r>
          </w:p>
          <w:p w:rsidR="00C2685C" w:rsidRPr="00C2685C" w:rsidRDefault="00C2685C" w:rsidP="00C2685C">
            <w:pPr>
              <w:ind w:left="67"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68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речевая компетенция – развитие коммуникативных умений в четырёх основных видах речевой деятельности (говорении, аудировании, чтении, письменной речи);</w:t>
            </w:r>
          </w:p>
          <w:p w:rsidR="00C2685C" w:rsidRPr="00C2685C" w:rsidRDefault="00C2685C" w:rsidP="00C2685C">
            <w:pPr>
              <w:ind w:left="67"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68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явлениях английского языка, разных способах выражения мысли в родном и английском языках;</w:t>
            </w:r>
          </w:p>
          <w:p w:rsidR="00C2685C" w:rsidRPr="00C2685C" w:rsidRDefault="00C2685C" w:rsidP="00C2685C">
            <w:pPr>
              <w:ind w:left="67"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68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социокультурная/межкультурная компетенция – приобщение к культуре, традициям англоговорящих стран в рамках тем и ситуаций общения, отвечающих опыту, интересам, психологическим особенностям учащихся на уровне среднего общего образования, формирование умения представлять свою страну, её культуру в условиях межкультурного </w:t>
            </w:r>
            <w:r w:rsidRPr="00C268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общения;</w:t>
            </w:r>
          </w:p>
          <w:p w:rsidR="00C2685C" w:rsidRPr="00C2685C" w:rsidRDefault="00C2685C" w:rsidP="00C2685C">
            <w:pPr>
              <w:ind w:left="67"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68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компенсаторная компетенция – развитие умений выходить из положения в условиях дефицита языковых средств английского языка при получении и передаче информации;</w:t>
            </w:r>
          </w:p>
          <w:p w:rsidR="00C2685C" w:rsidRPr="00C2685C" w:rsidRDefault="00C2685C" w:rsidP="00C2685C">
            <w:pPr>
              <w:ind w:left="67"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68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метапредметная/учебно-познавательная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      </w:r>
          </w:p>
          <w:p w:rsidR="00252114" w:rsidRPr="00475335" w:rsidRDefault="00C2685C" w:rsidP="00C2685C">
            <w:pPr>
              <w:ind w:left="67"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68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Наряду с иноязычной коммуникативной компетенцией в процессе овладения иностранным языком формируются ключевые универсальные учебные компетенции, включающие образовательную,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</w:t>
            </w:r>
          </w:p>
        </w:tc>
      </w:tr>
      <w:tr w:rsidR="00252114" w:rsidRPr="00475335" w:rsidTr="00252114">
        <w:tc>
          <w:tcPr>
            <w:tcW w:w="2235" w:type="dxa"/>
          </w:tcPr>
          <w:p w:rsidR="00252114" w:rsidRPr="00475335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3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113" w:type="dxa"/>
          </w:tcPr>
          <w:p w:rsidR="00252114" w:rsidRPr="00475335" w:rsidRDefault="0004128C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3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52114" w:rsidRPr="0047533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252114" w:rsidRPr="00475335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475335" w:rsidTr="00252114">
        <w:tc>
          <w:tcPr>
            <w:tcW w:w="2235" w:type="dxa"/>
          </w:tcPr>
          <w:p w:rsidR="00252114" w:rsidRPr="00475335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335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:rsidR="00252114" w:rsidRPr="00475335" w:rsidRDefault="00075FA5" w:rsidP="00FF4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75335">
              <w:rPr>
                <w:rFonts w:ascii="Times New Roman" w:hAnsi="Times New Roman" w:cs="Times New Roman"/>
                <w:sz w:val="24"/>
                <w:szCs w:val="24"/>
              </w:rPr>
              <w:t xml:space="preserve"> класс - </w:t>
            </w:r>
            <w:r w:rsidR="00E71603" w:rsidRPr="00475335">
              <w:rPr>
                <w:rFonts w:ascii="Times New Roman" w:hAnsi="Times New Roman" w:cs="Times New Roman"/>
                <w:sz w:val="24"/>
                <w:szCs w:val="24"/>
              </w:rPr>
              <w:t>3 часа в неделю</w:t>
            </w:r>
          </w:p>
          <w:p w:rsidR="00E71603" w:rsidRPr="00475335" w:rsidRDefault="00C2685C" w:rsidP="00C26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 часа в год (99 +3 резерв)</w:t>
            </w:r>
          </w:p>
        </w:tc>
      </w:tr>
    </w:tbl>
    <w:p w:rsidR="006F4EA3" w:rsidRPr="00475335" w:rsidRDefault="006F4EA3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F4EA3" w:rsidRPr="00475335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7E88" w:rsidRDefault="00827E88" w:rsidP="00B109E5">
      <w:pPr>
        <w:spacing w:after="0" w:line="240" w:lineRule="auto"/>
      </w:pPr>
      <w:r>
        <w:separator/>
      </w:r>
    </w:p>
  </w:endnote>
  <w:endnote w:type="continuationSeparator" w:id="0">
    <w:p w:rsidR="00827E88" w:rsidRDefault="00827E88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7E88" w:rsidRDefault="00827E88" w:rsidP="00B109E5">
      <w:pPr>
        <w:spacing w:after="0" w:line="240" w:lineRule="auto"/>
      </w:pPr>
      <w:r>
        <w:separator/>
      </w:r>
    </w:p>
  </w:footnote>
  <w:footnote w:type="continuationSeparator" w:id="0">
    <w:p w:rsidR="00827E88" w:rsidRDefault="00827E88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2749C"/>
    <w:multiLevelType w:val="hybridMultilevel"/>
    <w:tmpl w:val="FE7C8B70"/>
    <w:lvl w:ilvl="0" w:tplc="C1348E8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2446D"/>
    <w:multiLevelType w:val="hybridMultilevel"/>
    <w:tmpl w:val="1548D6D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541CBE"/>
    <w:multiLevelType w:val="multilevel"/>
    <w:tmpl w:val="8F7AE134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6A505BE8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0"/>
  </w:num>
  <w:num w:numId="4">
    <w:abstractNumId w:val="8"/>
  </w:num>
  <w:num w:numId="5">
    <w:abstractNumId w:val="6"/>
  </w:num>
  <w:num w:numId="6">
    <w:abstractNumId w:val="7"/>
  </w:num>
  <w:num w:numId="7">
    <w:abstractNumId w:val="11"/>
  </w:num>
  <w:num w:numId="8">
    <w:abstractNumId w:val="5"/>
  </w:num>
  <w:num w:numId="9">
    <w:abstractNumId w:val="2"/>
  </w:num>
  <w:num w:numId="10">
    <w:abstractNumId w:val="10"/>
  </w:num>
  <w:num w:numId="11">
    <w:abstractNumId w:val="9"/>
  </w:num>
  <w:num w:numId="12">
    <w:abstractNumId w:val="4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A3"/>
    <w:rsid w:val="000378EF"/>
    <w:rsid w:val="0004128C"/>
    <w:rsid w:val="00075FA5"/>
    <w:rsid w:val="0009070C"/>
    <w:rsid w:val="000C347D"/>
    <w:rsid w:val="001107A2"/>
    <w:rsid w:val="00145269"/>
    <w:rsid w:val="001F37CB"/>
    <w:rsid w:val="002135B4"/>
    <w:rsid w:val="00230320"/>
    <w:rsid w:val="00252114"/>
    <w:rsid w:val="002A567E"/>
    <w:rsid w:val="002C2EF7"/>
    <w:rsid w:val="00355D84"/>
    <w:rsid w:val="003A6AE0"/>
    <w:rsid w:val="00475335"/>
    <w:rsid w:val="00485121"/>
    <w:rsid w:val="00494142"/>
    <w:rsid w:val="005109D6"/>
    <w:rsid w:val="00545E90"/>
    <w:rsid w:val="005564F1"/>
    <w:rsid w:val="00682BE9"/>
    <w:rsid w:val="006B365D"/>
    <w:rsid w:val="006F4EA3"/>
    <w:rsid w:val="007322A2"/>
    <w:rsid w:val="007467E4"/>
    <w:rsid w:val="00827E88"/>
    <w:rsid w:val="008464AB"/>
    <w:rsid w:val="00865845"/>
    <w:rsid w:val="008A00C1"/>
    <w:rsid w:val="00952D39"/>
    <w:rsid w:val="009B6B8B"/>
    <w:rsid w:val="00A521BB"/>
    <w:rsid w:val="00A87998"/>
    <w:rsid w:val="00AA20D2"/>
    <w:rsid w:val="00AE7377"/>
    <w:rsid w:val="00B109E5"/>
    <w:rsid w:val="00B43812"/>
    <w:rsid w:val="00B672F1"/>
    <w:rsid w:val="00C2685C"/>
    <w:rsid w:val="00CD6561"/>
    <w:rsid w:val="00D666AF"/>
    <w:rsid w:val="00D67726"/>
    <w:rsid w:val="00DE2813"/>
    <w:rsid w:val="00E71603"/>
    <w:rsid w:val="00F270BD"/>
    <w:rsid w:val="00F72001"/>
    <w:rsid w:val="00F92748"/>
    <w:rsid w:val="00F957E0"/>
    <w:rsid w:val="00FF4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F301DC-C25B-4CE9-A435-1E45A51D0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footnote reference"/>
    <w:basedOn w:val="a0"/>
    <w:semiHidden/>
    <w:rsid w:val="00B109E5"/>
    <w:rPr>
      <w:vertAlign w:val="superscript"/>
    </w:rPr>
  </w:style>
  <w:style w:type="paragraph" w:styleId="a8">
    <w:name w:val="footnote text"/>
    <w:basedOn w:val="a"/>
    <w:link w:val="a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No Spacing"/>
    <w:uiPriority w:val="1"/>
    <w:qFormat/>
    <w:rsid w:val="00C2685C"/>
    <w:pPr>
      <w:spacing w:after="0" w:line="240" w:lineRule="auto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3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4082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Николаева_ЕВ</cp:lastModifiedBy>
  <cp:revision>30</cp:revision>
  <cp:lastPrinted>2016-02-12T01:11:00Z</cp:lastPrinted>
  <dcterms:created xsi:type="dcterms:W3CDTF">2016-02-12T01:40:00Z</dcterms:created>
  <dcterms:modified xsi:type="dcterms:W3CDTF">2024-06-26T01:40:00Z</dcterms:modified>
</cp:coreProperties>
</file>